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48" w:rsidRDefault="00C87848" w:rsidP="00C87848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 4</w:t>
      </w:r>
    </w:p>
    <w:p w:rsidR="00C87848" w:rsidRDefault="00C87848" w:rsidP="00C87848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Бюджетного регламенту </w:t>
      </w:r>
    </w:p>
    <w:p w:rsidR="00C87848" w:rsidRDefault="00C87848" w:rsidP="00C87848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проходження бюджетного</w:t>
      </w:r>
    </w:p>
    <w:p w:rsidR="00C87848" w:rsidRDefault="00C87848" w:rsidP="00C87848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процесу на місцевому рівні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</w:p>
    <w:p w:rsidR="00113A67" w:rsidRDefault="00113A67" w:rsidP="00113A67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20BCC" w:rsidRDefault="00220BCC" w:rsidP="00113A67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EB9" w:rsidRDefault="00EB0EB9" w:rsidP="00774C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6026" w:rsidRDefault="00EB0EB9" w:rsidP="00774C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</w:t>
      </w:r>
      <w:r w:rsidR="00412CFC" w:rsidRPr="00412CFC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</w:p>
    <w:p w:rsidR="007C4761" w:rsidRDefault="00EB0EB9" w:rsidP="007C476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організації роботи з підготовки річної звітності про виконання </w:t>
      </w:r>
      <w:r w:rsidR="007C4761">
        <w:rPr>
          <w:rFonts w:ascii="Times New Roman" w:hAnsi="Times New Roman"/>
          <w:b/>
          <w:sz w:val="28"/>
          <w:szCs w:val="28"/>
          <w:lang w:val="uk-UA"/>
        </w:rPr>
        <w:t xml:space="preserve">бюджету </w:t>
      </w:r>
      <w:proofErr w:type="spellStart"/>
      <w:r w:rsidR="00AD0D0B" w:rsidRPr="00AD0D0B">
        <w:rPr>
          <w:rFonts w:ascii="Times New Roman" w:hAnsi="Times New Roman"/>
          <w:b/>
          <w:bCs/>
          <w:sz w:val="28"/>
          <w:szCs w:val="28"/>
          <w:lang w:val="uk-UA"/>
        </w:rPr>
        <w:t>Димерської</w:t>
      </w:r>
      <w:proofErr w:type="spellEnd"/>
      <w:r w:rsidR="00C8784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C4761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селищної територіальної громади</w:t>
      </w:r>
    </w:p>
    <w:p w:rsidR="00774CC2" w:rsidRDefault="00774CC2" w:rsidP="007C476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744" w:type="dxa"/>
        <w:tblInd w:w="-601" w:type="dxa"/>
        <w:tblLook w:val="04A0"/>
      </w:tblPr>
      <w:tblGrid>
        <w:gridCol w:w="498"/>
        <w:gridCol w:w="4382"/>
        <w:gridCol w:w="2791"/>
        <w:gridCol w:w="3073"/>
      </w:tblGrid>
      <w:tr w:rsidR="004E57BE" w:rsidTr="00C87848">
        <w:tc>
          <w:tcPr>
            <w:tcW w:w="498" w:type="dxa"/>
            <w:vAlign w:val="center"/>
          </w:tcPr>
          <w:p w:rsidR="00774CC2" w:rsidRDefault="00774CC2" w:rsidP="00416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382" w:type="dxa"/>
            <w:vAlign w:val="center"/>
          </w:tcPr>
          <w:p w:rsidR="00774CC2" w:rsidRDefault="00774CC2" w:rsidP="00416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791" w:type="dxa"/>
            <w:vAlign w:val="center"/>
          </w:tcPr>
          <w:p w:rsidR="00774CC2" w:rsidRDefault="00774CC2" w:rsidP="00416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 виконання</w:t>
            </w:r>
            <w:r w:rsidR="00EB0E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3073" w:type="dxa"/>
            <w:vAlign w:val="center"/>
          </w:tcPr>
          <w:p w:rsidR="00774CC2" w:rsidRDefault="00774CC2" w:rsidP="00416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B44929" w:rsidRPr="00B82791" w:rsidRDefault="00B44929" w:rsidP="005F4917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Визначення та доведення до головних розпорядників коштів графік</w:t>
            </w:r>
            <w:r w:rsidR="005F4917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подання зведеної річної звітності та консолідованої фінансової звітності </w:t>
            </w:r>
          </w:p>
        </w:tc>
        <w:tc>
          <w:tcPr>
            <w:tcW w:w="2791" w:type="dxa"/>
          </w:tcPr>
          <w:p w:rsidR="00B44929" w:rsidRPr="00B82791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0D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3073" w:type="dxa"/>
          </w:tcPr>
          <w:p w:rsidR="00B44929" w:rsidRPr="00B82791" w:rsidRDefault="003F447E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45D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Управління державної казначейської служби України у </w:t>
            </w:r>
            <w:r w:rsidR="00AD0D0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Вишгородському</w:t>
            </w:r>
            <w:r w:rsidRPr="00D45D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районі</w:t>
            </w: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88294B" w:rsidRPr="0088294B" w:rsidRDefault="005F4917" w:rsidP="0088294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829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Доведення до</w:t>
            </w:r>
            <w:r w:rsidR="00B44929" w:rsidRPr="008829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фінансов</w:t>
            </w:r>
            <w:r w:rsidRPr="008829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огоу</w:t>
            </w:r>
            <w:r w:rsidR="00525736" w:rsidRPr="008829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</w:t>
            </w:r>
            <w:r w:rsidR="00B44929" w:rsidRPr="008829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графік</w:t>
            </w:r>
            <w:r w:rsidRPr="008829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B44929" w:rsidRPr="008829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надання річної звітності про виконання </w:t>
            </w:r>
            <w:r w:rsidR="0088294B" w:rsidRPr="0088294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88294B" w:rsidRPr="008829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</w:p>
          <w:p w:rsidR="0088294B" w:rsidRPr="0088294B" w:rsidRDefault="0088294B" w:rsidP="008829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44929" w:rsidRPr="0088294B" w:rsidRDefault="00B44929" w:rsidP="00525736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</w:tcPr>
          <w:p w:rsidR="00B44929" w:rsidRPr="0088294B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29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3073" w:type="dxa"/>
          </w:tcPr>
          <w:p w:rsidR="00B44929" w:rsidRDefault="003F447E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45D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Управління державної казначейської служби України у </w:t>
            </w:r>
            <w:r w:rsidR="00AD0D0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Вишгородському</w:t>
            </w:r>
            <w:r w:rsidRPr="00D45D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районі</w:t>
            </w:r>
          </w:p>
          <w:p w:rsidR="00F95AA5" w:rsidRPr="00B82791" w:rsidRDefault="00F95AA5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916245" w:rsidRPr="00916245" w:rsidRDefault="00B44929" w:rsidP="0091624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91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Підготовка та подання фінансовому </w:t>
            </w:r>
            <w:r w:rsidR="00525736" w:rsidRPr="0091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управлінню</w:t>
            </w:r>
            <w:r w:rsidRPr="0091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річної звітності про виконання </w:t>
            </w:r>
            <w:r w:rsidR="00916245" w:rsidRPr="0091624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C878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16245" w:rsidRPr="009162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селищної територіальної громади</w:t>
            </w:r>
          </w:p>
          <w:p w:rsidR="00B44929" w:rsidRPr="00916245" w:rsidRDefault="00B44929" w:rsidP="00525736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</w:tcPr>
          <w:p w:rsidR="00B44929" w:rsidRPr="00B82791" w:rsidRDefault="00B44929" w:rsidP="005F49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Відповідно до графік</w:t>
            </w:r>
            <w:r w:rsidR="005F49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3073" w:type="dxa"/>
          </w:tcPr>
          <w:p w:rsidR="00B44929" w:rsidRDefault="003F447E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45D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Управління державної казначейської служби України у </w:t>
            </w:r>
            <w:r w:rsidR="00AD0D0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Вишгородському</w:t>
            </w:r>
            <w:r w:rsidRPr="00D45D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районі</w:t>
            </w:r>
          </w:p>
          <w:p w:rsidR="00F95AA5" w:rsidRPr="00B82791" w:rsidRDefault="00F95AA5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44929" w:rsidRPr="001F56C3" w:rsidTr="00C87848">
        <w:trPr>
          <w:trHeight w:val="1147"/>
        </w:trPr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B44929" w:rsidRPr="004336EF" w:rsidRDefault="00B44929" w:rsidP="005F4917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 w:rsidRPr="004336EF">
              <w:rPr>
                <w:rFonts w:eastAsiaTheme="minorHAnsi"/>
                <w:sz w:val="28"/>
                <w:szCs w:val="28"/>
                <w:lang w:eastAsia="en-US"/>
              </w:rPr>
              <w:t xml:space="preserve">Подання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фінансовому органу</w:t>
            </w:r>
            <w:r w:rsidRPr="004336EF">
              <w:rPr>
                <w:rFonts w:eastAsiaTheme="minorHAnsi"/>
                <w:sz w:val="28"/>
                <w:szCs w:val="28"/>
                <w:lang w:eastAsia="en-US"/>
              </w:rPr>
              <w:t xml:space="preserve"> звітів про виконання паспортів бюджетних програм</w:t>
            </w:r>
          </w:p>
        </w:tc>
        <w:tc>
          <w:tcPr>
            <w:tcW w:w="2791" w:type="dxa"/>
          </w:tcPr>
          <w:p w:rsidR="00B44929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6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терміни, визначе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 для подання зведеної річної фінансової та </w:t>
            </w:r>
            <w:r w:rsidRPr="004336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бюджетної звітності</w:t>
            </w:r>
          </w:p>
          <w:p w:rsidR="00A5068D" w:rsidRPr="004336EF" w:rsidRDefault="00A5068D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73" w:type="dxa"/>
          </w:tcPr>
          <w:p w:rsidR="00B44929" w:rsidRPr="004336EF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Головні розпорядники коштів</w:t>
            </w: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CC1963" w:rsidRPr="0088294B" w:rsidRDefault="00B44929" w:rsidP="00CC196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</w:t>
            </w:r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пояснювальної записки та інших</w:t>
            </w:r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матеріалів до річного</w:t>
            </w:r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звіту про виконання</w:t>
            </w:r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C1963" w:rsidRPr="0088294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C878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C1963" w:rsidRPr="008829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селищної територіальної громади</w:t>
            </w:r>
          </w:p>
          <w:p w:rsidR="00B44929" w:rsidRPr="00B82791" w:rsidRDefault="00B44929" w:rsidP="00525736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</w:tcPr>
          <w:p w:rsidR="00B44929" w:rsidRPr="00F77A9D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урахуванням термінів, визначенихМінфіном</w:t>
            </w:r>
          </w:p>
        </w:tc>
        <w:tc>
          <w:tcPr>
            <w:tcW w:w="3073" w:type="dxa"/>
          </w:tcPr>
          <w:p w:rsidR="00B44929" w:rsidRDefault="005F4917" w:rsidP="00C742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r w:rsidR="00C742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інансове</w:t>
            </w:r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742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</w:t>
            </w:r>
          </w:p>
          <w:p w:rsidR="00C742C3" w:rsidRPr="00B82791" w:rsidRDefault="00C742C3" w:rsidP="00C742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3213E1" w:rsidRPr="002667B6" w:rsidRDefault="00B44929" w:rsidP="003213E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</w:t>
            </w:r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річного</w:t>
            </w:r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звіту по мережі, штатах і контингентах</w:t>
            </w:r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213E1" w:rsidRP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 </w:t>
            </w:r>
            <w:r w:rsidR="003213E1" w:rsidRPr="002667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C878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213E1" w:rsidRPr="002667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селищної територіальної громади</w:t>
            </w:r>
          </w:p>
          <w:p w:rsidR="00B44929" w:rsidRPr="00507489" w:rsidRDefault="00B44929" w:rsidP="00B4492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B44929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урахуванням термінів, визначенихМінфіном</w:t>
            </w:r>
          </w:p>
          <w:p w:rsidR="00F95AA5" w:rsidRPr="00B82791" w:rsidRDefault="00F95AA5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73" w:type="dxa"/>
          </w:tcPr>
          <w:p w:rsidR="00C742C3" w:rsidRDefault="00C742C3" w:rsidP="00C742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  <w:p w:rsidR="00B44929" w:rsidRPr="00507489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B44929" w:rsidRPr="002667B6" w:rsidRDefault="00B44929" w:rsidP="002667B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2667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Подання річного звіту про виконання </w:t>
            </w:r>
            <w:r w:rsidR="002667B6" w:rsidRPr="002667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667B6" w:rsidRPr="002667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="002667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Pr="002667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річного звіту по мережі, штатах і контингентах та пояснювальної записки </w:t>
            </w:r>
            <w:r w:rsidR="00F95AA5" w:rsidRPr="002667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департаменту фінансів облдержадміністрації</w:t>
            </w:r>
          </w:p>
        </w:tc>
        <w:tc>
          <w:tcPr>
            <w:tcW w:w="2791" w:type="dxa"/>
          </w:tcPr>
          <w:p w:rsidR="00B44929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терміни, визначені Мінфіном</w:t>
            </w:r>
          </w:p>
        </w:tc>
        <w:tc>
          <w:tcPr>
            <w:tcW w:w="3073" w:type="dxa"/>
          </w:tcPr>
          <w:p w:rsidR="00C742C3" w:rsidRDefault="00C742C3" w:rsidP="00C742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  <w:p w:rsidR="00B44929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B44929" w:rsidRPr="006304F1" w:rsidRDefault="00B44929" w:rsidP="00B4492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6304F1">
              <w:rPr>
                <w:sz w:val="28"/>
                <w:szCs w:val="28"/>
              </w:rPr>
              <w:t>Опублікування інформації:</w:t>
            </w:r>
          </w:p>
          <w:p w:rsidR="002667B6" w:rsidRPr="0088294B" w:rsidRDefault="00B44929" w:rsidP="002667B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6304F1">
              <w:rPr>
                <w:sz w:val="28"/>
                <w:szCs w:val="28"/>
              </w:rPr>
              <w:t xml:space="preserve">- </w:t>
            </w:r>
            <w:r w:rsidRPr="002667B6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2667B6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="00C87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667B6" w:rsidRPr="002667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667B6" w:rsidRPr="002667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</w:t>
            </w:r>
            <w:r w:rsidR="002667B6" w:rsidRPr="008829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територіальної громади</w:t>
            </w:r>
          </w:p>
          <w:p w:rsidR="00B44929" w:rsidRPr="006304F1" w:rsidRDefault="00B44929" w:rsidP="00B4492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6304F1">
              <w:rPr>
                <w:sz w:val="28"/>
                <w:szCs w:val="28"/>
              </w:rPr>
              <w:t>за підсумками року;</w:t>
            </w:r>
          </w:p>
          <w:p w:rsidR="00B44929" w:rsidRPr="006304F1" w:rsidRDefault="00B44929" w:rsidP="00B4492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6304F1">
              <w:rPr>
                <w:sz w:val="28"/>
                <w:szCs w:val="28"/>
              </w:rPr>
              <w:t>- про час і місце публічного представлення такої інформації.</w:t>
            </w:r>
          </w:p>
        </w:tc>
        <w:tc>
          <w:tcPr>
            <w:tcW w:w="2791" w:type="dxa"/>
          </w:tcPr>
          <w:p w:rsidR="005D7E5B" w:rsidRDefault="005D7E5B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D7E5B" w:rsidRDefault="005D7E5B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D7E5B" w:rsidRDefault="005D7E5B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44929" w:rsidRPr="00B82791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7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березня</w:t>
            </w:r>
          </w:p>
        </w:tc>
        <w:tc>
          <w:tcPr>
            <w:tcW w:w="3073" w:type="dxa"/>
          </w:tcPr>
          <w:p w:rsidR="00B44929" w:rsidRPr="00B82791" w:rsidRDefault="00EE47DC" w:rsidP="00C742C3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Фінансове управління</w:t>
            </w: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B44929" w:rsidRPr="00C87848" w:rsidRDefault="00B44929" w:rsidP="00AD0D0B">
            <w:pPr>
              <w:rPr>
                <w:sz w:val="28"/>
                <w:szCs w:val="28"/>
                <w:lang w:val="uk-UA"/>
              </w:rPr>
            </w:pPr>
            <w:r w:rsidRPr="00C878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Подання</w:t>
            </w:r>
            <w:r w:rsidR="00731BB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C878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річного</w:t>
            </w:r>
            <w:r w:rsidR="00731BB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C878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звіту про виконання</w:t>
            </w:r>
            <w:r w:rsidR="00731BB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EE47DC" w:rsidRPr="00EE47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бюджету</w:t>
            </w:r>
            <w:r w:rsidR="00731BB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EE47DC" w:rsidRPr="002667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="00731B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C878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 </w:t>
            </w:r>
            <w:r w:rsidR="00EE47DC" w:rsidRPr="00C878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селищної</w:t>
            </w:r>
            <w:r w:rsidRPr="00C878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ради</w:t>
            </w:r>
          </w:p>
        </w:tc>
        <w:tc>
          <w:tcPr>
            <w:tcW w:w="2791" w:type="dxa"/>
          </w:tcPr>
          <w:p w:rsidR="00B44929" w:rsidRPr="001F56C3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березня</w:t>
            </w:r>
          </w:p>
        </w:tc>
        <w:tc>
          <w:tcPr>
            <w:tcW w:w="3073" w:type="dxa"/>
          </w:tcPr>
          <w:p w:rsidR="00B44929" w:rsidRPr="001F56C3" w:rsidRDefault="00EE47DC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Фінансове управління</w:t>
            </w: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A5068D" w:rsidRPr="007D3BFB" w:rsidRDefault="00B44929" w:rsidP="007D3BF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7D3BFB">
              <w:rPr>
                <w:rFonts w:ascii="Times New Roman" w:hAnsi="Times New Roman" w:cs="Times New Roman"/>
                <w:sz w:val="28"/>
                <w:szCs w:val="28"/>
              </w:rPr>
              <w:t>Публічне</w:t>
            </w:r>
            <w:proofErr w:type="spellEnd"/>
            <w:r w:rsidR="00731B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D3BFB">
              <w:rPr>
                <w:rFonts w:ascii="Times New Roman" w:hAnsi="Times New Roman" w:cs="Times New Roman"/>
                <w:sz w:val="28"/>
                <w:szCs w:val="28"/>
              </w:rPr>
              <w:t>представлення</w:t>
            </w:r>
            <w:proofErr w:type="spellEnd"/>
            <w:r w:rsidR="00731B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D3BFB">
              <w:rPr>
                <w:rFonts w:ascii="Times New Roman" w:hAnsi="Times New Roman" w:cs="Times New Roman"/>
                <w:sz w:val="28"/>
                <w:szCs w:val="28"/>
              </w:rPr>
              <w:t>інформації</w:t>
            </w:r>
            <w:proofErr w:type="spellEnd"/>
            <w:r w:rsidRPr="007D3BFB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Pr="007D3BFB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="00731B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D3BFB" w:rsidRPr="007D3BF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731BB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D3BFB" w:rsidRPr="007D3BF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селищної територіальної громади </w:t>
            </w:r>
            <w:r w:rsidRPr="007D3BFB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proofErr w:type="gramStart"/>
            <w:r w:rsidRPr="007D3B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D3BFB">
              <w:rPr>
                <w:rFonts w:ascii="Times New Roman" w:hAnsi="Times New Roman" w:cs="Times New Roman"/>
                <w:sz w:val="28"/>
                <w:szCs w:val="28"/>
              </w:rPr>
              <w:t>ідсумками</w:t>
            </w:r>
            <w:proofErr w:type="spellEnd"/>
            <w:r w:rsidRPr="007D3BFB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791" w:type="dxa"/>
          </w:tcPr>
          <w:p w:rsidR="00B44929" w:rsidRPr="00B82791" w:rsidRDefault="00B44929" w:rsidP="00B44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7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20 березня</w:t>
            </w:r>
          </w:p>
        </w:tc>
        <w:tc>
          <w:tcPr>
            <w:tcW w:w="3073" w:type="dxa"/>
          </w:tcPr>
          <w:p w:rsidR="00777BED" w:rsidRPr="00B82791" w:rsidRDefault="007D3BFB" w:rsidP="00C742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Фінансове управління</w:t>
            </w:r>
          </w:p>
        </w:tc>
      </w:tr>
      <w:tr w:rsidR="00B44929" w:rsidRPr="00C742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B44929" w:rsidRPr="00B82791" w:rsidRDefault="00B44929" w:rsidP="00C742C3">
            <w:pPr>
              <w:pStyle w:val="rvps2"/>
              <w:shd w:val="clear" w:color="auto" w:fill="FFFFFF"/>
              <w:spacing w:before="12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Супровід річного звіту під час його розгляду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комісією з питань бюджету</w:t>
            </w:r>
            <w:r w:rsidR="002667B6">
              <w:rPr>
                <w:color w:val="000000"/>
                <w:sz w:val="28"/>
                <w:szCs w:val="28"/>
                <w:shd w:val="clear" w:color="auto" w:fill="FFFFFF"/>
              </w:rPr>
              <w:t>селищної</w:t>
            </w:r>
            <w:r w:rsidRPr="00A4679B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791" w:type="dxa"/>
          </w:tcPr>
          <w:p w:rsidR="00B44929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Відповідно до  Регламенту ради</w:t>
            </w:r>
          </w:p>
        </w:tc>
        <w:tc>
          <w:tcPr>
            <w:tcW w:w="3073" w:type="dxa"/>
          </w:tcPr>
          <w:p w:rsidR="00777BED" w:rsidRDefault="00B44929" w:rsidP="00F95A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Представники </w:t>
            </w:r>
            <w:r w:rsidR="002667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ради, фінансового у</w:t>
            </w:r>
            <w:r w:rsidR="00C742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головних розпорядників бюджетних коштів</w:t>
            </w:r>
          </w:p>
          <w:p w:rsidR="00F95AA5" w:rsidRPr="00F95AA5" w:rsidRDefault="00F95AA5" w:rsidP="00F95A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4929" w:rsidRPr="001F56C3" w:rsidTr="00C87848">
        <w:trPr>
          <w:trHeight w:val="1020"/>
        </w:trPr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2667B6" w:rsidRPr="002667B6" w:rsidRDefault="00B44929" w:rsidP="002667B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2667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Прийняття </w:t>
            </w:r>
            <w:r w:rsidR="002667B6" w:rsidRPr="002667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селищною</w:t>
            </w:r>
            <w:r w:rsidR="00777BED" w:rsidRPr="002667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рад</w:t>
            </w:r>
            <w:r w:rsidR="003F447E" w:rsidRPr="002667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ою</w:t>
            </w:r>
            <w:r w:rsidRPr="002667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рішення щодо річного звіту про виконання </w:t>
            </w:r>
            <w:r w:rsidR="002667B6" w:rsidRPr="002667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667B6" w:rsidRPr="002667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</w:p>
          <w:p w:rsidR="00B44929" w:rsidRPr="002667B6" w:rsidRDefault="00B44929" w:rsidP="003F447E">
            <w:pPr>
              <w:pStyle w:val="rvps2"/>
              <w:shd w:val="clear" w:color="auto" w:fill="FFFFFF"/>
              <w:spacing w:before="120" w:beforeAutospacing="0" w:after="120" w:afterAutospacing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91" w:type="dxa"/>
          </w:tcPr>
          <w:p w:rsidR="00B44929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Відповідно до  Регламенту ради</w:t>
            </w:r>
          </w:p>
        </w:tc>
        <w:tc>
          <w:tcPr>
            <w:tcW w:w="3073" w:type="dxa"/>
          </w:tcPr>
          <w:p w:rsidR="00B44929" w:rsidRDefault="002667B6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Селищна </w:t>
            </w:r>
            <w:r w:rsidR="00B44929" w:rsidRPr="00B27A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</w:t>
            </w:r>
            <w:r w:rsidR="00B449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  <w:tr w:rsidR="00B44929" w:rsidRPr="001F56C3" w:rsidTr="00C87848">
        <w:tc>
          <w:tcPr>
            <w:tcW w:w="498" w:type="dxa"/>
          </w:tcPr>
          <w:p w:rsidR="00B44929" w:rsidRPr="00EB0EB9" w:rsidRDefault="00B44929" w:rsidP="00B44929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82" w:type="dxa"/>
          </w:tcPr>
          <w:p w:rsidR="002667B6" w:rsidRPr="002667B6" w:rsidRDefault="00B44929" w:rsidP="002667B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2667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Оприлюднення рішення </w:t>
            </w:r>
            <w:r w:rsidR="008D633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селищної</w:t>
            </w:r>
            <w:r w:rsidRPr="002667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радищодо річного звіту про виконання </w:t>
            </w:r>
            <w:r w:rsidR="002667B6" w:rsidRPr="002667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AD0D0B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667B6" w:rsidRPr="002667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</w:p>
          <w:p w:rsidR="00B44929" w:rsidRDefault="00B44929" w:rsidP="003F447E">
            <w:pPr>
              <w:pStyle w:val="rvps2"/>
              <w:shd w:val="clear" w:color="auto" w:fill="FFFFFF"/>
              <w:spacing w:before="12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791" w:type="dxa"/>
          </w:tcPr>
          <w:p w:rsidR="00B44929" w:rsidRDefault="00B44929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 десятиденний строк після прийняття</w:t>
            </w:r>
            <w:r w:rsidR="004A1B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рішення</w:t>
            </w:r>
          </w:p>
        </w:tc>
        <w:tc>
          <w:tcPr>
            <w:tcW w:w="3073" w:type="dxa"/>
          </w:tcPr>
          <w:p w:rsidR="00B44929" w:rsidRPr="00B27A46" w:rsidRDefault="002667B6" w:rsidP="00B44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</w:tbl>
    <w:p w:rsidR="00106CA7" w:rsidRPr="007E54C7" w:rsidRDefault="00106CA7" w:rsidP="00106CA7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uk-UA"/>
        </w:rPr>
      </w:pPr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lastRenderedPageBreak/>
        <w:t xml:space="preserve">*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Терміни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виконання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є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орієнтовними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оскільки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залежать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від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своєчасності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складання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розгляду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та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затвердження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Бюджетної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декларації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проєкту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gram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Державного</w:t>
      </w:r>
      <w:proofErr w:type="gram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бюджету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України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та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змін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до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податкового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і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бюджетного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законодавства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. У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разі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необхідності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фінансове управління</w:t>
      </w:r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може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уточнити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терміни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виконання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окремих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заходів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плану, про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що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в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письмовій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формі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повідомляє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відповідних</w:t>
      </w:r>
      <w:proofErr w:type="spellEnd"/>
      <w:r w:rsidR="00731BB5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учасників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gram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бюджетного</w:t>
      </w:r>
      <w:proofErr w:type="gram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процесу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.</w:t>
      </w:r>
    </w:p>
    <w:p w:rsidR="00731BB5" w:rsidRDefault="00731BB5" w:rsidP="00FD7E9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1BB5" w:rsidRDefault="00731BB5" w:rsidP="00FD7E9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3E9B" w:rsidRDefault="009D3E9B" w:rsidP="009D3E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Керуюч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>
        <w:rPr>
          <w:rFonts w:ascii="Times New Roman" w:hAnsi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) </w:t>
      </w:r>
    </w:p>
    <w:p w:rsidR="009D3E9B" w:rsidRDefault="009D3E9B" w:rsidP="009D3E9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Лілія КАЛАШНІКОВА</w:t>
      </w:r>
    </w:p>
    <w:p w:rsidR="009D3E9B" w:rsidRDefault="009D3E9B" w:rsidP="009D3E9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9D3E9B" w:rsidRDefault="009D3E9B" w:rsidP="009D3E9B">
      <w:pPr>
        <w:shd w:val="clear" w:color="auto" w:fill="FFFFFF"/>
        <w:spacing w:after="0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Начальник </w:t>
      </w:r>
    </w:p>
    <w:p w:rsidR="009D3E9B" w:rsidRDefault="009D3E9B" w:rsidP="009D3E9B">
      <w:pPr>
        <w:shd w:val="clear" w:color="auto" w:fill="FFFFFF"/>
        <w:spacing w:after="0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Фінансового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управління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  <w:t xml:space="preserve">    </w:t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Марина </w:t>
      </w:r>
      <w:proofErr w:type="gram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ГОРД</w:t>
      </w:r>
      <w:proofErr w:type="gram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ІЄНКО</w:t>
      </w:r>
    </w:p>
    <w:p w:rsidR="009D3E9B" w:rsidRDefault="009D3E9B" w:rsidP="009D3E9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3964" w:rsidRPr="00FD7E9B" w:rsidRDefault="002F3964" w:rsidP="009D3E9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2F3964" w:rsidRPr="00FD7E9B" w:rsidSect="00AD0D0B">
      <w:pgSz w:w="11906" w:h="16838"/>
      <w:pgMar w:top="567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703C96"/>
    <w:multiLevelType w:val="hybridMultilevel"/>
    <w:tmpl w:val="01E2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12CFC"/>
    <w:rsid w:val="00002F4C"/>
    <w:rsid w:val="00017969"/>
    <w:rsid w:val="00031996"/>
    <w:rsid w:val="00036BFE"/>
    <w:rsid w:val="00040626"/>
    <w:rsid w:val="00090AC9"/>
    <w:rsid w:val="000E2502"/>
    <w:rsid w:val="000F6580"/>
    <w:rsid w:val="00100468"/>
    <w:rsid w:val="00106CA7"/>
    <w:rsid w:val="00113A67"/>
    <w:rsid w:val="00117651"/>
    <w:rsid w:val="00136CAE"/>
    <w:rsid w:val="0014541C"/>
    <w:rsid w:val="00174142"/>
    <w:rsid w:val="001A3441"/>
    <w:rsid w:val="001B7C8B"/>
    <w:rsid w:val="001D1054"/>
    <w:rsid w:val="001E3C4C"/>
    <w:rsid w:val="001F56C3"/>
    <w:rsid w:val="0020657A"/>
    <w:rsid w:val="00207DDE"/>
    <w:rsid w:val="00214B70"/>
    <w:rsid w:val="00220BCC"/>
    <w:rsid w:val="00243447"/>
    <w:rsid w:val="00252298"/>
    <w:rsid w:val="002522C9"/>
    <w:rsid w:val="00256038"/>
    <w:rsid w:val="002667B6"/>
    <w:rsid w:val="002845D0"/>
    <w:rsid w:val="00284735"/>
    <w:rsid w:val="00293FC0"/>
    <w:rsid w:val="002A0A51"/>
    <w:rsid w:val="002E0BBF"/>
    <w:rsid w:val="002F3964"/>
    <w:rsid w:val="003213E1"/>
    <w:rsid w:val="003842DC"/>
    <w:rsid w:val="003F088F"/>
    <w:rsid w:val="003F447E"/>
    <w:rsid w:val="00403C4C"/>
    <w:rsid w:val="00412CFC"/>
    <w:rsid w:val="00416026"/>
    <w:rsid w:val="00416A80"/>
    <w:rsid w:val="0042391C"/>
    <w:rsid w:val="004336EF"/>
    <w:rsid w:val="00461B85"/>
    <w:rsid w:val="004702BE"/>
    <w:rsid w:val="00474BF1"/>
    <w:rsid w:val="00476749"/>
    <w:rsid w:val="004A1B00"/>
    <w:rsid w:val="004B30B9"/>
    <w:rsid w:val="004E57BE"/>
    <w:rsid w:val="00507489"/>
    <w:rsid w:val="0051340B"/>
    <w:rsid w:val="00522C52"/>
    <w:rsid w:val="00525736"/>
    <w:rsid w:val="00525DED"/>
    <w:rsid w:val="00567C2B"/>
    <w:rsid w:val="005A3A98"/>
    <w:rsid w:val="005C3206"/>
    <w:rsid w:val="005D02A3"/>
    <w:rsid w:val="005D18AD"/>
    <w:rsid w:val="005D1C54"/>
    <w:rsid w:val="005D7E5B"/>
    <w:rsid w:val="005E1566"/>
    <w:rsid w:val="005F29E2"/>
    <w:rsid w:val="005F4917"/>
    <w:rsid w:val="00613C44"/>
    <w:rsid w:val="00626484"/>
    <w:rsid w:val="00633BF9"/>
    <w:rsid w:val="006539AF"/>
    <w:rsid w:val="006668F4"/>
    <w:rsid w:val="00674800"/>
    <w:rsid w:val="006824F5"/>
    <w:rsid w:val="00694FF1"/>
    <w:rsid w:val="006A1C79"/>
    <w:rsid w:val="006A50D3"/>
    <w:rsid w:val="006B2603"/>
    <w:rsid w:val="006D0600"/>
    <w:rsid w:val="006D4AE7"/>
    <w:rsid w:val="006F4732"/>
    <w:rsid w:val="0070539D"/>
    <w:rsid w:val="007103C6"/>
    <w:rsid w:val="00731BB5"/>
    <w:rsid w:val="00774CC2"/>
    <w:rsid w:val="00777BED"/>
    <w:rsid w:val="007A01D1"/>
    <w:rsid w:val="007A61A5"/>
    <w:rsid w:val="007C4761"/>
    <w:rsid w:val="007D3BFB"/>
    <w:rsid w:val="00830924"/>
    <w:rsid w:val="0088294B"/>
    <w:rsid w:val="008B35DD"/>
    <w:rsid w:val="008C0DF4"/>
    <w:rsid w:val="008C29DA"/>
    <w:rsid w:val="008D6339"/>
    <w:rsid w:val="008E752A"/>
    <w:rsid w:val="00916245"/>
    <w:rsid w:val="00920D0A"/>
    <w:rsid w:val="00925C68"/>
    <w:rsid w:val="00937892"/>
    <w:rsid w:val="00955A7B"/>
    <w:rsid w:val="00996CD6"/>
    <w:rsid w:val="009B6CB6"/>
    <w:rsid w:val="009D3E9B"/>
    <w:rsid w:val="009E1D8B"/>
    <w:rsid w:val="009F1311"/>
    <w:rsid w:val="009F622E"/>
    <w:rsid w:val="00A31FB6"/>
    <w:rsid w:val="00A5068D"/>
    <w:rsid w:val="00A50DFB"/>
    <w:rsid w:val="00AD0D0B"/>
    <w:rsid w:val="00B21687"/>
    <w:rsid w:val="00B27A46"/>
    <w:rsid w:val="00B44929"/>
    <w:rsid w:val="00B739DD"/>
    <w:rsid w:val="00B96682"/>
    <w:rsid w:val="00BB16A8"/>
    <w:rsid w:val="00BB47CF"/>
    <w:rsid w:val="00BD4249"/>
    <w:rsid w:val="00BE420D"/>
    <w:rsid w:val="00BE7A0C"/>
    <w:rsid w:val="00C0609D"/>
    <w:rsid w:val="00C42FCD"/>
    <w:rsid w:val="00C71EB7"/>
    <w:rsid w:val="00C721EB"/>
    <w:rsid w:val="00C742C3"/>
    <w:rsid w:val="00C87848"/>
    <w:rsid w:val="00CC1963"/>
    <w:rsid w:val="00CC7601"/>
    <w:rsid w:val="00D0322D"/>
    <w:rsid w:val="00D11DD6"/>
    <w:rsid w:val="00D12502"/>
    <w:rsid w:val="00D211C4"/>
    <w:rsid w:val="00D34041"/>
    <w:rsid w:val="00D479C2"/>
    <w:rsid w:val="00D55B28"/>
    <w:rsid w:val="00D7002C"/>
    <w:rsid w:val="00D932B2"/>
    <w:rsid w:val="00E61BB6"/>
    <w:rsid w:val="00E82C7F"/>
    <w:rsid w:val="00E835D6"/>
    <w:rsid w:val="00E90A0A"/>
    <w:rsid w:val="00EB0EB9"/>
    <w:rsid w:val="00EB1C33"/>
    <w:rsid w:val="00EE47DC"/>
    <w:rsid w:val="00EF07BA"/>
    <w:rsid w:val="00EF3457"/>
    <w:rsid w:val="00F50CFB"/>
    <w:rsid w:val="00F61EB2"/>
    <w:rsid w:val="00F71AD5"/>
    <w:rsid w:val="00F95AA5"/>
    <w:rsid w:val="00FB5391"/>
    <w:rsid w:val="00FD7E9B"/>
    <w:rsid w:val="00FF4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4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5134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BDDF2-E2BB-410F-884B-0ED11FD9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38063</cp:lastModifiedBy>
  <cp:revision>59</cp:revision>
  <cp:lastPrinted>2021-11-02T06:42:00Z</cp:lastPrinted>
  <dcterms:created xsi:type="dcterms:W3CDTF">2019-02-25T11:56:00Z</dcterms:created>
  <dcterms:modified xsi:type="dcterms:W3CDTF">2021-11-02T06:44:00Z</dcterms:modified>
</cp:coreProperties>
</file>